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CF3B5" w14:textId="77777777" w:rsidR="00DE6D19" w:rsidRDefault="00DE6D19">
      <w:pPr>
        <w:autoSpaceDE/>
        <w:jc w:val="right"/>
        <w:rPr>
          <w:rFonts w:ascii="Arial" w:hAnsi="Arial" w:cs="Arial"/>
          <w:i/>
          <w:sz w:val="22"/>
        </w:rPr>
      </w:pPr>
      <w:bookmarkStart w:id="0" w:name="_GoBack"/>
      <w:bookmarkEnd w:id="0"/>
    </w:p>
    <w:p w14:paraId="7ABE2038" w14:textId="77777777" w:rsidR="00DE6D19" w:rsidRDefault="00DE6D19">
      <w:pPr>
        <w:autoSpaceDE/>
        <w:jc w:val="right"/>
        <w:rPr>
          <w:rFonts w:ascii="Arial" w:hAnsi="Arial" w:cs="Arial"/>
          <w:b/>
          <w:bCs/>
        </w:rPr>
      </w:pPr>
    </w:p>
    <w:p w14:paraId="6AE710C2" w14:textId="77777777" w:rsidR="00DE6D19" w:rsidRDefault="00DE6D19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3D7ACB9A" w14:textId="77777777" w:rsidR="00DE6D19" w:rsidRDefault="00DE6D19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E6D19" w14:paraId="7E8B846F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2AE1A6CB" w14:textId="77777777" w:rsidR="00DE6D19" w:rsidRDefault="00DE6D19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2DC8770A" w14:textId="77777777" w:rsidR="00DE6D19" w:rsidRPr="00EC1BBF" w:rsidRDefault="00303F9E" w:rsidP="006D43C3">
            <w:pPr>
              <w:pStyle w:val="Zawartotabeli"/>
              <w:spacing w:before="60" w:after="60"/>
              <w:jc w:val="center"/>
              <w:rPr>
                <w:sz w:val="20"/>
                <w:szCs w:val="20"/>
              </w:rPr>
            </w:pPr>
            <w:r w:rsidRPr="00EC1BBF">
              <w:rPr>
                <w:rStyle w:val="FontStyle37"/>
                <w:rFonts w:ascii="Times New Roman" w:hAnsi="Times New Roman" w:cs="Times New Roman"/>
                <w:sz w:val="22"/>
                <w:szCs w:val="22"/>
              </w:rPr>
              <w:t>Krajoznawstwo niemieckiego obszaru językowego</w:t>
            </w:r>
          </w:p>
        </w:tc>
      </w:tr>
      <w:tr w:rsidR="00DE6D19" w:rsidRPr="00EE37EF" w14:paraId="24D59E93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964934E" w14:textId="77777777" w:rsidR="00DE6D19" w:rsidRDefault="00DE6D19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3273F047" w14:textId="77777777" w:rsidR="00DE6D19" w:rsidRPr="00EE37EF" w:rsidRDefault="00303F9E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696">
              <w:rPr>
                <w:sz w:val="22"/>
                <w:szCs w:val="22"/>
                <w:lang w:val="en-US"/>
              </w:rPr>
              <w:t>Regional and cul</w:t>
            </w:r>
            <w:r>
              <w:rPr>
                <w:sz w:val="22"/>
                <w:szCs w:val="22"/>
                <w:lang w:val="en-US"/>
              </w:rPr>
              <w:t>tural studies of</w:t>
            </w:r>
            <w:r w:rsidRPr="004F3696">
              <w:rPr>
                <w:sz w:val="22"/>
                <w:szCs w:val="22"/>
                <w:lang w:val="en-US"/>
              </w:rPr>
              <w:t xml:space="preserve"> t</w:t>
            </w:r>
            <w:r>
              <w:rPr>
                <w:sz w:val="22"/>
                <w:szCs w:val="22"/>
                <w:lang w:val="en-US"/>
              </w:rPr>
              <w:t xml:space="preserve">he German </w:t>
            </w:r>
            <w:r w:rsidRPr="004F3696">
              <w:rPr>
                <w:sz w:val="22"/>
                <w:szCs w:val="22"/>
                <w:lang w:val="en-US"/>
              </w:rPr>
              <w:t>speaking countries</w:t>
            </w:r>
          </w:p>
        </w:tc>
      </w:tr>
    </w:tbl>
    <w:p w14:paraId="32312B85" w14:textId="77777777" w:rsidR="00DE6D19" w:rsidRPr="00EE37EF" w:rsidRDefault="00DE6D19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DE6D19" w14:paraId="0BA3BE06" w14:textId="77777777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235F570C" w14:textId="77777777" w:rsidR="00DE6D19" w:rsidRDefault="00DE6D19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1B9B3703" w14:textId="77777777" w:rsidR="00DE6D19" w:rsidRDefault="00DE6D19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2C9A24CA" w14:textId="77777777" w:rsidR="00DE6D19" w:rsidRDefault="00DE6D19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308223CA" w14:textId="77777777" w:rsidR="00DE6D19" w:rsidRDefault="00303F9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23BDA427" w14:textId="77777777" w:rsidR="00DE6D19" w:rsidRDefault="00DE6D19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DE6D19" w14:paraId="594FD1FF" w14:textId="77777777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3D4F39F2" w14:textId="77777777" w:rsidR="00DE6D19" w:rsidRDefault="00DE6D19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236EC139" w14:textId="77777777" w:rsidR="00DE6D19" w:rsidRDefault="00303F9E" w:rsidP="006D43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Barbara Marmol-Cop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6AF7660C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14:paraId="3012B8FF" w14:textId="77777777" w:rsidR="006D43C3" w:rsidRDefault="00303F9E" w:rsidP="006D43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Barbara Marmol-Cop</w:t>
            </w:r>
          </w:p>
        </w:tc>
      </w:tr>
    </w:tbl>
    <w:p w14:paraId="663808CA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0EB60F78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797C1926" w14:textId="77777777" w:rsidR="00DE6D19" w:rsidRDefault="00DE6D1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14:paraId="28DDCD9A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E6D19" w14:paraId="46799F90" w14:textId="77777777">
        <w:trPr>
          <w:trHeight w:val="1365"/>
        </w:trPr>
        <w:tc>
          <w:tcPr>
            <w:tcW w:w="9640" w:type="dxa"/>
          </w:tcPr>
          <w:p w14:paraId="60255E17" w14:textId="77777777" w:rsidR="00EC1BBF" w:rsidRDefault="00EC1BBF" w:rsidP="00EC1BBF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9B7512">
              <w:rPr>
                <w:sz w:val="22"/>
                <w:szCs w:val="22"/>
              </w:rPr>
              <w:t>Celem kursu jest zdobycie przez studenta wiedzy krajoznawczej dotyczące</w:t>
            </w:r>
            <w:r>
              <w:rPr>
                <w:sz w:val="22"/>
                <w:szCs w:val="22"/>
              </w:rPr>
              <w:t>j Niemiec, Austrii, Szwajcarii i Lichtensteinu, umiejętności tworzenia prezentacji oraz kompetencji pracy w grupach.</w:t>
            </w:r>
            <w:r w:rsidRPr="009B7512">
              <w:rPr>
                <w:sz w:val="22"/>
                <w:szCs w:val="22"/>
              </w:rPr>
              <w:t xml:space="preserve"> Kurs prowadzony jest</w:t>
            </w:r>
            <w:r>
              <w:rPr>
                <w:sz w:val="22"/>
                <w:szCs w:val="22"/>
              </w:rPr>
              <w:t xml:space="preserve"> w języku niemieckim oraz w języku polskim (dla grupy początkującej).</w:t>
            </w:r>
          </w:p>
          <w:p w14:paraId="14978DB2" w14:textId="77777777" w:rsidR="00EC1BBF" w:rsidRPr="009B7512" w:rsidRDefault="00EC1BBF" w:rsidP="00EC1BBF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9B7512">
              <w:rPr>
                <w:sz w:val="22"/>
                <w:szCs w:val="22"/>
              </w:rPr>
              <w:t>Cele szczegółowe:</w:t>
            </w:r>
          </w:p>
          <w:p w14:paraId="1523AA60" w14:textId="77777777" w:rsidR="00EC1BBF" w:rsidRPr="009B7512" w:rsidRDefault="00EC1BBF" w:rsidP="00EC1BBF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9B7512">
              <w:rPr>
                <w:sz w:val="22"/>
                <w:szCs w:val="22"/>
              </w:rPr>
              <w:t>Student:</w:t>
            </w:r>
          </w:p>
          <w:p w14:paraId="144BEE02" w14:textId="77777777" w:rsidR="00EC1BBF" w:rsidRPr="009B7512" w:rsidRDefault="00EC1BBF" w:rsidP="00EC1BBF">
            <w:pPr>
              <w:spacing w:after="120" w:line="360" w:lineRule="auto"/>
              <w:jc w:val="both"/>
              <w:rPr>
                <w:sz w:val="22"/>
                <w:szCs w:val="22"/>
              </w:rPr>
            </w:pPr>
            <w:r w:rsidRPr="009B7512">
              <w:rPr>
                <w:sz w:val="22"/>
                <w:szCs w:val="22"/>
              </w:rPr>
              <w:t>- zna systemy polityczne, najważniejsze partie i polityków krajów niemieckiego obszaru językowego</w:t>
            </w:r>
            <w:r>
              <w:rPr>
                <w:sz w:val="22"/>
                <w:szCs w:val="22"/>
              </w:rPr>
              <w:t>,</w:t>
            </w:r>
          </w:p>
          <w:p w14:paraId="3FF680FE" w14:textId="77777777" w:rsidR="00EC1BBF" w:rsidRPr="009B7512" w:rsidRDefault="00EC1BBF" w:rsidP="00EC1BBF">
            <w:pPr>
              <w:tabs>
                <w:tab w:val="left" w:pos="1560"/>
              </w:tabs>
              <w:spacing w:after="120" w:line="360" w:lineRule="auto"/>
              <w:jc w:val="both"/>
              <w:rPr>
                <w:sz w:val="22"/>
                <w:szCs w:val="22"/>
              </w:rPr>
            </w:pPr>
            <w:r w:rsidRPr="009B7512">
              <w:rPr>
                <w:sz w:val="22"/>
                <w:szCs w:val="22"/>
              </w:rPr>
              <w:t>- posiada ogólną wiedzę na temat geografii krajów niemieckojęzycznych (jeziora, rzeki, góry),</w:t>
            </w:r>
          </w:p>
          <w:p w14:paraId="6EBF67F0" w14:textId="77777777" w:rsidR="00EC1BBF" w:rsidRDefault="00EC1BBF" w:rsidP="00EC1BBF">
            <w:pPr>
              <w:tabs>
                <w:tab w:val="left" w:pos="1560"/>
              </w:tabs>
              <w:spacing w:after="120" w:line="360" w:lineRule="auto"/>
              <w:jc w:val="both"/>
              <w:rPr>
                <w:sz w:val="22"/>
                <w:szCs w:val="22"/>
              </w:rPr>
            </w:pPr>
            <w:r w:rsidRPr="009B7512">
              <w:rPr>
                <w:sz w:val="22"/>
                <w:szCs w:val="22"/>
              </w:rPr>
              <w:t>- potrafi wymienić poszczególne kraje związkowe Niemiec oraz scharakteryzować je ukazując bogactwo materialne, przyrodniczo-geograficzne, historyczne i kulturowe,</w:t>
            </w:r>
          </w:p>
          <w:p w14:paraId="40034FF5" w14:textId="77777777" w:rsidR="00EC1BBF" w:rsidRPr="009B7512" w:rsidRDefault="00EC1BBF" w:rsidP="00EC1BBF">
            <w:pPr>
              <w:tabs>
                <w:tab w:val="left" w:pos="1560"/>
              </w:tabs>
              <w:spacing w:after="120"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B7512">
              <w:rPr>
                <w:sz w:val="22"/>
                <w:szCs w:val="22"/>
              </w:rPr>
              <w:t xml:space="preserve">potrafi wymienić poszczególne kraje związkowe </w:t>
            </w:r>
            <w:r>
              <w:rPr>
                <w:sz w:val="22"/>
                <w:szCs w:val="22"/>
              </w:rPr>
              <w:t>Austrii</w:t>
            </w:r>
            <w:r w:rsidRPr="009B7512">
              <w:rPr>
                <w:sz w:val="22"/>
                <w:szCs w:val="22"/>
              </w:rPr>
              <w:t xml:space="preserve"> oraz scharakteryzować je ukazując bogactwo materialne, przyrodniczo-geograficzne, historyczne i kulturowe,</w:t>
            </w:r>
          </w:p>
          <w:p w14:paraId="5A1F47E3" w14:textId="77777777" w:rsidR="00EC1BBF" w:rsidRDefault="00EC1BBF" w:rsidP="00EC1BBF">
            <w:pPr>
              <w:tabs>
                <w:tab w:val="left" w:pos="1560"/>
              </w:tabs>
              <w:spacing w:after="120" w:line="360" w:lineRule="auto"/>
              <w:jc w:val="both"/>
              <w:rPr>
                <w:sz w:val="22"/>
                <w:szCs w:val="22"/>
              </w:rPr>
            </w:pPr>
            <w:r w:rsidRPr="009B7512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zna główne atrakcje turystyczne, tradycje, języki i znane postacie Szwajcarii,</w:t>
            </w:r>
          </w:p>
          <w:p w14:paraId="7D15C027" w14:textId="77777777" w:rsidR="00DE6D19" w:rsidRDefault="00EC1BBF" w:rsidP="00EC1BBF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sz w:val="22"/>
                <w:szCs w:val="22"/>
              </w:rPr>
              <w:t>- zna główne atrakcje turystyczne Lichtensteinu.</w:t>
            </w:r>
          </w:p>
        </w:tc>
      </w:tr>
    </w:tbl>
    <w:p w14:paraId="42EB39D8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5516E7D6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6AC8EACF" w14:textId="77777777" w:rsidR="00DE6D19" w:rsidRDefault="00DE6D1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14:paraId="38E500E2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E6D19" w14:paraId="410099AF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445FB757" w14:textId="77777777" w:rsidR="00DE6D19" w:rsidRDefault="00DE6D1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27096B42" w14:textId="77777777" w:rsidR="00DE6D19" w:rsidRDefault="00DE6D19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14:paraId="2F6496F9" w14:textId="77777777" w:rsidR="00DE6D19" w:rsidRDefault="00A42872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9B7512">
              <w:rPr>
                <w:sz w:val="22"/>
                <w:szCs w:val="22"/>
              </w:rPr>
              <w:t>Podstawowa wiedza na temat krajów niemieckiego obszaru językowego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</w:p>
        </w:tc>
      </w:tr>
      <w:tr w:rsidR="00DE6D19" w14:paraId="38903BCB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F14B680" w14:textId="77777777" w:rsidR="00DE6D19" w:rsidRDefault="00DE6D1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68AA23DD" w14:textId="77777777" w:rsidR="00EC1BBF" w:rsidRDefault="00EC1BBF" w:rsidP="00EC1BBF">
            <w:pPr>
              <w:autoSpaceDE/>
            </w:pPr>
            <w:r>
              <w:t>- Umiejętność</w:t>
            </w:r>
            <w:r w:rsidRPr="007826C2">
              <w:t xml:space="preserve"> odczytywania mapy</w:t>
            </w:r>
            <w:r>
              <w:t>,</w:t>
            </w:r>
          </w:p>
          <w:p w14:paraId="622ECD8B" w14:textId="77777777" w:rsidR="00DE6D19" w:rsidRDefault="00EC1BBF" w:rsidP="00EC1BBF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t>-  Umiejętności językowe- A.2 (grupa zaawansowana)</w:t>
            </w:r>
          </w:p>
        </w:tc>
      </w:tr>
      <w:tr w:rsidR="00DE6D19" w14:paraId="051DB1A6" w14:textId="77777777">
        <w:tc>
          <w:tcPr>
            <w:tcW w:w="1941" w:type="dxa"/>
            <w:shd w:val="clear" w:color="auto" w:fill="DBE5F1"/>
            <w:vAlign w:val="center"/>
          </w:tcPr>
          <w:p w14:paraId="10529C9C" w14:textId="77777777" w:rsidR="00DE6D19" w:rsidRDefault="00DE6D1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4C4ED98C" w14:textId="77777777" w:rsidR="00DE6D19" w:rsidRPr="00EC1BBF" w:rsidRDefault="00EC1BBF">
            <w:pPr>
              <w:autoSpaceDE/>
            </w:pPr>
            <w:r w:rsidRPr="00EC1BBF">
              <w:t>Brak.</w:t>
            </w:r>
          </w:p>
          <w:p w14:paraId="07FCB7A4" w14:textId="77777777" w:rsidR="00DE6D19" w:rsidRDefault="00DE6D19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5F34E114" w14:textId="77777777" w:rsidR="00DE6D19" w:rsidRDefault="00DE6D19">
      <w:pPr>
        <w:rPr>
          <w:rFonts w:ascii="Arial" w:hAnsi="Arial" w:cs="Arial"/>
          <w:sz w:val="22"/>
          <w:szCs w:val="14"/>
        </w:rPr>
      </w:pPr>
    </w:p>
    <w:p w14:paraId="0AABA9D0" w14:textId="77777777" w:rsidR="00DE6D19" w:rsidRDefault="00DE6D19">
      <w:pPr>
        <w:rPr>
          <w:rFonts w:ascii="Arial" w:hAnsi="Arial" w:cs="Arial"/>
          <w:sz w:val="22"/>
          <w:szCs w:val="14"/>
        </w:rPr>
      </w:pPr>
    </w:p>
    <w:p w14:paraId="769E5977" w14:textId="77777777" w:rsidR="00DE6D19" w:rsidRDefault="00DE6D19">
      <w:pPr>
        <w:rPr>
          <w:rFonts w:ascii="Arial" w:hAnsi="Arial" w:cs="Arial"/>
          <w:sz w:val="22"/>
          <w:szCs w:val="14"/>
        </w:rPr>
      </w:pPr>
    </w:p>
    <w:p w14:paraId="33DB2052" w14:textId="77777777" w:rsidR="00DE6D19" w:rsidRDefault="00DE6D1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 xml:space="preserve">Efekty kształcenia </w:t>
      </w:r>
    </w:p>
    <w:p w14:paraId="7873A774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3"/>
        <w:gridCol w:w="5280"/>
        <w:gridCol w:w="2358"/>
      </w:tblGrid>
      <w:tr w:rsidR="00DE6D19" w14:paraId="077D4D2F" w14:textId="77777777" w:rsidTr="00EE705F">
        <w:trPr>
          <w:cantSplit/>
          <w:trHeight w:val="670"/>
        </w:trPr>
        <w:tc>
          <w:tcPr>
            <w:tcW w:w="1973" w:type="dxa"/>
            <w:vMerge w:val="restart"/>
            <w:shd w:val="clear" w:color="auto" w:fill="DBE5F1"/>
            <w:vAlign w:val="center"/>
          </w:tcPr>
          <w:p w14:paraId="07EBF9CA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80" w:type="dxa"/>
            <w:shd w:val="clear" w:color="auto" w:fill="DBE5F1"/>
            <w:vAlign w:val="center"/>
          </w:tcPr>
          <w:p w14:paraId="02DA7C8C" w14:textId="77777777" w:rsidR="00DE6D19" w:rsidRDefault="00970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DE6D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58" w:type="dxa"/>
            <w:shd w:val="clear" w:color="auto" w:fill="DBE5F1"/>
            <w:vAlign w:val="center"/>
          </w:tcPr>
          <w:p w14:paraId="12E8C940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E6D19" w14:paraId="00238F00" w14:textId="77777777" w:rsidTr="00EE705F">
        <w:trPr>
          <w:cantSplit/>
          <w:trHeight w:val="1324"/>
        </w:trPr>
        <w:tc>
          <w:tcPr>
            <w:tcW w:w="1973" w:type="dxa"/>
            <w:vMerge/>
          </w:tcPr>
          <w:p w14:paraId="6D06BFA4" w14:textId="77777777" w:rsidR="00DE6D19" w:rsidRDefault="00DE6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0" w:type="dxa"/>
          </w:tcPr>
          <w:p w14:paraId="36F2DFEE" w14:textId="77777777" w:rsidR="00EE705F" w:rsidRDefault="00EE70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W01: </w:t>
            </w:r>
            <w:r>
              <w:t>posiada podstawową wiedzę o instytucjach kultury i orientację we współczesnym życiu kulturalnym krajów niemieckiego obszaru językowego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8" w:type="dxa"/>
          </w:tcPr>
          <w:p w14:paraId="1E856FED" w14:textId="77777777" w:rsidR="006D43C3" w:rsidRDefault="00EE705F" w:rsidP="006D43C3">
            <w:pPr>
              <w:rPr>
                <w:rFonts w:ascii="Arial" w:hAnsi="Arial" w:cs="Arial"/>
                <w:sz w:val="20"/>
                <w:szCs w:val="20"/>
              </w:rPr>
            </w:pPr>
            <w:r>
              <w:t>K1_W08</w:t>
            </w:r>
          </w:p>
        </w:tc>
      </w:tr>
    </w:tbl>
    <w:p w14:paraId="6F319371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5BF248D7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78E152D1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E6D19" w14:paraId="4AEBFD80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7331FA6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F5209BA" w14:textId="77777777" w:rsidR="00DE6D19" w:rsidRDefault="00DE6D19" w:rsidP="00970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700DB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94C3077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E6D19" w14:paraId="612012B8" w14:textId="77777777">
        <w:trPr>
          <w:cantSplit/>
          <w:trHeight w:val="2116"/>
        </w:trPr>
        <w:tc>
          <w:tcPr>
            <w:tcW w:w="1985" w:type="dxa"/>
            <w:vMerge/>
          </w:tcPr>
          <w:p w14:paraId="5A690126" w14:textId="77777777" w:rsidR="00DE6D19" w:rsidRDefault="00DE6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95DECFE" w14:textId="77777777" w:rsidR="00DE6D19" w:rsidRDefault="00EE705F">
            <w:r>
              <w:rPr>
                <w:rFonts w:ascii="Arial" w:hAnsi="Arial" w:cs="Arial"/>
                <w:sz w:val="20"/>
                <w:szCs w:val="20"/>
              </w:rPr>
              <w:t xml:space="preserve">U01: </w:t>
            </w:r>
            <w:r>
              <w:t>przygotowuje wystąpienia ustne i prezentacje w języku niemieckim,</w:t>
            </w:r>
          </w:p>
          <w:p w14:paraId="73598C1C" w14:textId="77777777" w:rsidR="0056172A" w:rsidRDefault="0056172A"/>
          <w:p w14:paraId="4D610515" w14:textId="77777777" w:rsidR="006D43C3" w:rsidRDefault="00EE705F">
            <w:pPr>
              <w:rPr>
                <w:rFonts w:ascii="Arial" w:hAnsi="Arial" w:cs="Arial"/>
                <w:sz w:val="20"/>
                <w:szCs w:val="20"/>
              </w:rPr>
            </w:pPr>
            <w:r>
              <w:t>U02:</w:t>
            </w:r>
            <w:r w:rsidR="005C0B9A">
              <w:t xml:space="preserve"> kierując się wskazówkami opiekuna naukowego potrafi wyszukiwać, analizować, oceniać, selekcjonować i użytkować informacje z wykorzystaniem różnych źródeł i sposobów</w:t>
            </w:r>
          </w:p>
        </w:tc>
        <w:tc>
          <w:tcPr>
            <w:tcW w:w="2410" w:type="dxa"/>
          </w:tcPr>
          <w:p w14:paraId="1E0CDAA9" w14:textId="77777777" w:rsidR="006D43C3" w:rsidRDefault="00EE705F">
            <w:r>
              <w:t>K1_U08</w:t>
            </w:r>
          </w:p>
          <w:p w14:paraId="6E2D4BAD" w14:textId="77777777" w:rsidR="005C0B9A" w:rsidRDefault="005C0B9A"/>
          <w:p w14:paraId="5ABD1439" w14:textId="77777777" w:rsidR="005C0B9A" w:rsidRDefault="005C0B9A"/>
          <w:p w14:paraId="22BDA999" w14:textId="77777777" w:rsidR="005C0B9A" w:rsidRDefault="005C0B9A">
            <w:pPr>
              <w:rPr>
                <w:rFonts w:ascii="Arial" w:hAnsi="Arial" w:cs="Arial"/>
                <w:sz w:val="20"/>
                <w:szCs w:val="20"/>
              </w:rPr>
            </w:pPr>
            <w:r>
              <w:t>K1_U02</w:t>
            </w:r>
          </w:p>
        </w:tc>
      </w:tr>
    </w:tbl>
    <w:p w14:paraId="267B0944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591F492C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2047042A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5F77774D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E6D19" w14:paraId="09D5EFB2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528C015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75DA9D1" w14:textId="77777777" w:rsidR="00DE6D19" w:rsidRDefault="00DE6D19" w:rsidP="00970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700DB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F4875A4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E6D19" w14:paraId="0EDBEB9E" w14:textId="77777777">
        <w:trPr>
          <w:cantSplit/>
          <w:trHeight w:val="1984"/>
        </w:trPr>
        <w:tc>
          <w:tcPr>
            <w:tcW w:w="1985" w:type="dxa"/>
            <w:vMerge/>
          </w:tcPr>
          <w:p w14:paraId="6F592E58" w14:textId="77777777" w:rsidR="00DE6D19" w:rsidRDefault="00DE6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B53C607" w14:textId="77777777" w:rsidR="005C0B9A" w:rsidRDefault="005C0B9A">
            <w:r>
              <w:rPr>
                <w:rFonts w:ascii="Arial" w:hAnsi="Arial" w:cs="Arial"/>
                <w:sz w:val="20"/>
                <w:szCs w:val="20"/>
              </w:rPr>
              <w:t xml:space="preserve">K01: </w:t>
            </w:r>
            <w:r>
              <w:t>potrafi pracować w grupie przyjmując w niej różne role,</w:t>
            </w:r>
          </w:p>
          <w:p w14:paraId="67E0CF49" w14:textId="77777777" w:rsidR="005C0B9A" w:rsidRPr="005C0B9A" w:rsidRDefault="005C0B9A">
            <w:r>
              <w:t>K02: jest uwrażliwiony na przejawy bieżącego życia kulturalnego i literackiego</w:t>
            </w:r>
          </w:p>
        </w:tc>
        <w:tc>
          <w:tcPr>
            <w:tcW w:w="2410" w:type="dxa"/>
          </w:tcPr>
          <w:p w14:paraId="367D0E12" w14:textId="77777777" w:rsidR="006D43C3" w:rsidRDefault="005C0B9A">
            <w:pPr>
              <w:rPr>
                <w:rFonts w:ascii="Arial" w:hAnsi="Arial" w:cs="Arial"/>
                <w:sz w:val="20"/>
                <w:szCs w:val="20"/>
              </w:rPr>
            </w:pPr>
            <w:r>
              <w:t xml:space="preserve">K1_K04 </w:t>
            </w:r>
          </w:p>
          <w:p w14:paraId="76918740" w14:textId="77777777" w:rsidR="006D43C3" w:rsidRDefault="006D43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FEA3BA" w14:textId="77777777" w:rsidR="006D43C3" w:rsidRDefault="005C0B9A">
            <w:pPr>
              <w:rPr>
                <w:rFonts w:ascii="Arial" w:hAnsi="Arial" w:cs="Arial"/>
                <w:sz w:val="20"/>
                <w:szCs w:val="20"/>
              </w:rPr>
            </w:pPr>
            <w:r>
              <w:t>K1_K02</w:t>
            </w:r>
          </w:p>
        </w:tc>
      </w:tr>
    </w:tbl>
    <w:p w14:paraId="25EAC618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3ABE5B50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33C1E8AD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3107FBCE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E6D19" w14:paraId="1FFFC89E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53E834" w14:textId="77777777" w:rsidR="00DE6D19" w:rsidRDefault="00DE6D19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DE6D19" w14:paraId="00B3793A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2C011F1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D7D1B67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1390F186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8E5083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DE6D19" w14:paraId="35F899A7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003E4C10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70F8B8CF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D6CEFB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1BCF1EDF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73E00083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7380A7EF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29B76FE4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7D4C3F3D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122F6F3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6568C8C7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FEB67E9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04FE4BE3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AB1E8DB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063EE58A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D19" w14:paraId="4E9476E8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1D2B7031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267BB715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2B6BB4" w14:textId="77777777" w:rsidR="006D43C3" w:rsidRDefault="006D43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CFD8BE" w14:textId="77777777" w:rsidR="00DE6D19" w:rsidRDefault="005C0B9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14:paraId="37BAD0B5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4E587DF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49A40DD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B749BB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D19" w14:paraId="258F4A34" w14:textId="77777777">
        <w:trPr>
          <w:trHeight w:val="462"/>
        </w:trPr>
        <w:tc>
          <w:tcPr>
            <w:tcW w:w="1611" w:type="dxa"/>
            <w:vAlign w:val="center"/>
          </w:tcPr>
          <w:p w14:paraId="30A27261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630AD3BE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6A1E6E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1E25D8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29EBF09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F13A7DE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1BC332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41C1CF2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1E8203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7E6E6DC0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6D755595" w14:textId="77777777" w:rsidR="00DE6D19" w:rsidRDefault="00DE6D19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14:paraId="496138A1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E6D19" w14:paraId="69C6F2A6" w14:textId="77777777">
        <w:trPr>
          <w:trHeight w:val="1920"/>
        </w:trPr>
        <w:tc>
          <w:tcPr>
            <w:tcW w:w="9622" w:type="dxa"/>
          </w:tcPr>
          <w:p w14:paraId="31C649F0" w14:textId="77777777" w:rsidR="005C0B9A" w:rsidRPr="009B7512" w:rsidRDefault="005C0B9A" w:rsidP="005C0B9A">
            <w:pPr>
              <w:widowControl/>
              <w:suppressAutoHyphens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B7512">
              <w:rPr>
                <w:color w:val="000000"/>
                <w:sz w:val="22"/>
                <w:szCs w:val="22"/>
              </w:rPr>
              <w:t>Metoda:</w:t>
            </w:r>
          </w:p>
          <w:p w14:paraId="1F0F40AD" w14:textId="77777777" w:rsidR="005C0B9A" w:rsidRDefault="005C0B9A" w:rsidP="005C0B9A">
            <w:pPr>
              <w:widowControl/>
              <w:suppressAutoHyphens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eksponująca,</w:t>
            </w:r>
          </w:p>
          <w:p w14:paraId="2730E113" w14:textId="77777777" w:rsidR="005C0B9A" w:rsidRDefault="005C0B9A" w:rsidP="005C0B9A">
            <w:pPr>
              <w:widowControl/>
              <w:suppressAutoHyphens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Pr="009B7512">
              <w:rPr>
                <w:color w:val="000000"/>
                <w:sz w:val="22"/>
                <w:szCs w:val="22"/>
              </w:rPr>
              <w:t>podająca,</w:t>
            </w:r>
          </w:p>
          <w:p w14:paraId="19376089" w14:textId="77777777" w:rsidR="005C0B9A" w:rsidRDefault="005C0B9A" w:rsidP="005C0B9A">
            <w:pPr>
              <w:widowControl/>
              <w:suppressAutoHyphens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problemowa, </w:t>
            </w:r>
          </w:p>
          <w:p w14:paraId="7C7F17F2" w14:textId="77777777" w:rsidR="005C0B9A" w:rsidRDefault="005C0B9A" w:rsidP="005C0B9A">
            <w:pPr>
              <w:widowControl/>
              <w:suppressAutoHyphens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Pr="009B7512">
              <w:rPr>
                <w:color w:val="000000"/>
                <w:sz w:val="22"/>
                <w:szCs w:val="22"/>
              </w:rPr>
              <w:t xml:space="preserve">praktyczna, </w:t>
            </w:r>
          </w:p>
          <w:p w14:paraId="32C69740" w14:textId="77777777" w:rsidR="005C0B9A" w:rsidRPr="009B7512" w:rsidRDefault="005C0B9A" w:rsidP="005C0B9A">
            <w:pPr>
              <w:widowControl/>
              <w:suppressAutoHyphens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Pr="009B7512">
              <w:rPr>
                <w:color w:val="000000"/>
                <w:sz w:val="22"/>
                <w:szCs w:val="22"/>
              </w:rPr>
              <w:t>projektowa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07A5414E" w14:textId="77777777" w:rsidR="006D43C3" w:rsidRDefault="006D43C3" w:rsidP="006D43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1057B5AE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0FE192DB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5BCB8957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E6D19" w14:paraId="1FB80DAD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A60A7C6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9111040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EA93F5D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DF0C401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89C1F85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8722441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DE5C3E1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9868BB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BF6872E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BACC0DD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1D6F9DE7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E09628F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916F845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13F2D41" w14:textId="77777777" w:rsidR="00DE6D19" w:rsidRDefault="006E53B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Zaliczenie pi</w:t>
            </w:r>
            <w:r w:rsidR="00A46D3E">
              <w:rPr>
                <w:rFonts w:ascii="Arial" w:hAnsi="Arial" w:cs="Arial"/>
                <w:sz w:val="20"/>
                <w:szCs w:val="20"/>
              </w:rPr>
              <w:t>semne</w:t>
            </w:r>
          </w:p>
        </w:tc>
      </w:tr>
      <w:tr w:rsidR="00DE6D19" w14:paraId="3BDE4A22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2F17173" w14:textId="77777777" w:rsidR="00DE6D19" w:rsidRDefault="00DE6D19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339A2D2F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C426D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12B383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7D8548" w14:textId="77777777" w:rsidR="00DE6D19" w:rsidRDefault="006E53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E6EC2B8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30E31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0849F75" w14:textId="77777777" w:rsidR="00DE6D19" w:rsidRDefault="006E53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AE60487" w14:textId="77777777" w:rsidR="00DE6D19" w:rsidRDefault="006E53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5486B4A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648AADB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CF7D81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0EB7EB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B2AE88" w14:textId="77777777" w:rsidR="00DE6D19" w:rsidRDefault="006E53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DE6D19" w14:paraId="24A2666F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9CED311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6E840F69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501FF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E7F5AB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C862E8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874A8E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43EF32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3C2131" w14:textId="77777777" w:rsidR="00DE6D19" w:rsidRDefault="00A46D3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1D207FA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6188DDFB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AB8D00E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129C2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FE4431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8AB72F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DE6D19" w14:paraId="262119E7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5407A6F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15A59A1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152CD1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64F3D8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EB558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3BD389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2F144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2A862B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6A024E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08E7265B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6B7377E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D8ACB8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6707C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A23D93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DE6D19" w14:paraId="405439E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EEB832A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C13D0B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3A593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7C717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1897DA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864894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9B536D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DC213D" w14:textId="77777777" w:rsidR="00DE6D19" w:rsidRDefault="00A46D3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DF3F42F" w14:textId="77777777" w:rsidR="00DE6D19" w:rsidRDefault="00A46D3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2EB77E8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E63C80A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FDE96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F09A2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5642FA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DE6D19" w14:paraId="1450D857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A3D2408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169C490F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AB8B8F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15AEE3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E30E50" w14:textId="77777777" w:rsidR="00DE6D19" w:rsidRDefault="00A46D3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7A8D05B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4DFCD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EA80E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5FF6D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638E20B3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E895781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EEDFF4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1289A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37A8B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DE6D19" w14:paraId="52A5D61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C88433D" w14:textId="77777777" w:rsidR="00DE6D19" w:rsidRDefault="00DE6D19" w:rsidP="007315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2887FD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9DE8C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F7C334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08827A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823AF8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1CFBD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F6F081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754694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65215AB4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BA19B68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D3D3D4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7226D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48A9C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</w:tbl>
    <w:p w14:paraId="3F12FCEF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567E28BA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40ED417C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E6D19" w14:paraId="1BCEE21F" w14:textId="77777777">
        <w:tc>
          <w:tcPr>
            <w:tcW w:w="1941" w:type="dxa"/>
            <w:shd w:val="clear" w:color="auto" w:fill="DBE5F1"/>
            <w:vAlign w:val="center"/>
          </w:tcPr>
          <w:p w14:paraId="68F60AAF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4204D735" w14:textId="77777777" w:rsidR="006E53BE" w:rsidRPr="009B7512" w:rsidRDefault="00DE6D19" w:rsidP="006E53BE">
            <w:pPr>
              <w:tabs>
                <w:tab w:val="left" w:pos="1762"/>
              </w:tabs>
              <w:spacing w:after="120" w:line="360" w:lineRule="auto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6E53BE" w:rsidRPr="009B7512">
              <w:rPr>
                <w:sz w:val="22"/>
                <w:szCs w:val="22"/>
              </w:rPr>
              <w:t xml:space="preserve">Warunkiem uzyskania pozytywnej oceny jest regularne i aktywne uczestnictwo         w zajęciach, aktywny udział w dyskusji podczas zajęć, przygotowanie projektu grupowego (tylko dla grupy </w:t>
            </w:r>
            <w:r w:rsidR="006E53BE">
              <w:rPr>
                <w:sz w:val="22"/>
                <w:szCs w:val="22"/>
              </w:rPr>
              <w:t>początkującej</w:t>
            </w:r>
            <w:r w:rsidR="006E53BE" w:rsidRPr="009B7512">
              <w:rPr>
                <w:sz w:val="22"/>
                <w:szCs w:val="22"/>
              </w:rPr>
              <w:t>),</w:t>
            </w:r>
            <w:r w:rsidR="006E53BE">
              <w:rPr>
                <w:sz w:val="22"/>
                <w:szCs w:val="22"/>
              </w:rPr>
              <w:t xml:space="preserve"> udział w zajęciach terenowych, uzyskanie pozytywnych ocen (min. 60%) z dwóch kolokwiów pisemnych w trakcie semestru </w:t>
            </w:r>
            <w:proofErr w:type="gramStart"/>
            <w:r w:rsidR="006E53BE">
              <w:rPr>
                <w:sz w:val="22"/>
                <w:szCs w:val="22"/>
              </w:rPr>
              <w:t>oraz  pozytywne</w:t>
            </w:r>
            <w:proofErr w:type="gramEnd"/>
            <w:r w:rsidR="006E53BE">
              <w:rPr>
                <w:sz w:val="22"/>
                <w:szCs w:val="22"/>
              </w:rPr>
              <w:t xml:space="preserve"> (min. 60%) zaliczenie kolokwium końcowego.</w:t>
            </w:r>
          </w:p>
          <w:p w14:paraId="4EC0DADA" w14:textId="77777777" w:rsidR="00DE6D19" w:rsidRDefault="006E53BE" w:rsidP="006E53B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sz w:val="22"/>
                <w:szCs w:val="22"/>
              </w:rPr>
              <w:t>Standardowa skala ocen obowiązująca na filologii germańskiej.</w:t>
            </w:r>
          </w:p>
          <w:p w14:paraId="5798CBCA" w14:textId="77777777" w:rsidR="00DE6D19" w:rsidRDefault="00DE6D1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6AC57BA7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35259EF1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E6D19" w14:paraId="5AB5640C" w14:textId="77777777" w:rsidTr="00A20895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14:paraId="7F4F6554" w14:textId="77777777" w:rsidR="00DE6D19" w:rsidRDefault="00DE6D19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23EF494B" w14:textId="77777777" w:rsidR="00DE6D19" w:rsidRDefault="00DE6D1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14:paraId="2DDB8CCD" w14:textId="77777777" w:rsidR="00DE6D19" w:rsidRDefault="00DE6D1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7BCBF673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5ABA8EAA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41FFF762" w14:textId="77777777" w:rsidR="00DE6D19" w:rsidRDefault="00DE6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E6D19" w14:paraId="18192E98" w14:textId="77777777" w:rsidTr="00A20895">
        <w:trPr>
          <w:trHeight w:val="699"/>
        </w:trPr>
        <w:tc>
          <w:tcPr>
            <w:tcW w:w="9622" w:type="dxa"/>
          </w:tcPr>
          <w:p w14:paraId="13C24C76" w14:textId="77777777" w:rsidR="00960AB1" w:rsidRPr="009B7512" w:rsidRDefault="00960AB1" w:rsidP="00960AB1">
            <w:pPr>
              <w:pStyle w:val="Sprechblasentext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B7512">
              <w:rPr>
                <w:rFonts w:ascii="Times New Roman" w:hAnsi="Times New Roman" w:cs="Times New Roman"/>
                <w:sz w:val="22"/>
                <w:szCs w:val="22"/>
              </w:rPr>
              <w:t>Republika Federalna Niemiec, Republika Austrii, Konfederacja Szwajcarska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Księstwo Lichtensteinu</w:t>
            </w:r>
            <w:r w:rsidRPr="009B7512">
              <w:rPr>
                <w:rFonts w:ascii="Times New Roman" w:hAnsi="Times New Roman" w:cs="Times New Roman"/>
                <w:sz w:val="22"/>
                <w:szCs w:val="22"/>
              </w:rPr>
              <w:t>- ogólna charakterystyka krajów.</w:t>
            </w:r>
          </w:p>
          <w:p w14:paraId="1FFC06E3" w14:textId="77777777" w:rsidR="00960AB1" w:rsidRPr="009B7512" w:rsidRDefault="00960AB1" w:rsidP="00960AB1">
            <w:pPr>
              <w:pStyle w:val="Sprechblasentext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B7512">
              <w:rPr>
                <w:rFonts w:ascii="Times New Roman" w:hAnsi="Times New Roman" w:cs="Times New Roman"/>
                <w:sz w:val="22"/>
                <w:szCs w:val="22"/>
              </w:rPr>
              <w:t>System polityczny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Niemiec, Austrii, </w:t>
            </w:r>
            <w:r w:rsidRPr="009B7512">
              <w:rPr>
                <w:rFonts w:ascii="Times New Roman" w:hAnsi="Times New Roman" w:cs="Times New Roman"/>
                <w:sz w:val="22"/>
                <w:szCs w:val="22"/>
              </w:rPr>
              <w:t>Szwajcarii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 Lichtensteinu</w:t>
            </w:r>
            <w:r w:rsidRPr="009B751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22A0F8E6" w14:textId="77777777" w:rsidR="00960AB1" w:rsidRPr="009B7512" w:rsidRDefault="00960AB1" w:rsidP="00960AB1">
            <w:pPr>
              <w:pStyle w:val="Sprechblasentext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B7512">
              <w:rPr>
                <w:rFonts w:ascii="Times New Roman" w:hAnsi="Times New Roman" w:cs="Times New Roman"/>
                <w:sz w:val="22"/>
                <w:szCs w:val="22"/>
              </w:rPr>
              <w:t>Media w Niemczech, Austrii, Szwajcarii.</w:t>
            </w:r>
          </w:p>
          <w:p w14:paraId="14795F82" w14:textId="77777777" w:rsidR="00960AB1" w:rsidRPr="009B7512" w:rsidRDefault="00960AB1" w:rsidP="00960AB1">
            <w:pPr>
              <w:pStyle w:val="Sprechblasentext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B7512">
              <w:rPr>
                <w:rFonts w:ascii="Times New Roman" w:hAnsi="Times New Roman" w:cs="Times New Roman"/>
                <w:sz w:val="22"/>
                <w:szCs w:val="22"/>
              </w:rPr>
              <w:t>Niemcy – klimat, krainy geograficzne, jeziora, rzeki, góry.</w:t>
            </w:r>
          </w:p>
          <w:p w14:paraId="0F51AA70" w14:textId="77777777" w:rsidR="00960AB1" w:rsidRPr="009B7512" w:rsidRDefault="00960AB1" w:rsidP="00960AB1">
            <w:pPr>
              <w:pStyle w:val="Sprechblasentext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B7512">
              <w:rPr>
                <w:rFonts w:ascii="Times New Roman" w:hAnsi="Times New Roman" w:cs="Times New Roman"/>
                <w:sz w:val="22"/>
                <w:szCs w:val="22"/>
              </w:rPr>
              <w:t xml:space="preserve">Kraje związkowe Niemiec (charakterystyka, najważniejsze zabytki, święta, tradycje, festiwale, znane postacie, uniwersytety, muzea, biblioteki, dialekty). </w:t>
            </w:r>
          </w:p>
          <w:p w14:paraId="4B04449B" w14:textId="77777777" w:rsidR="00960AB1" w:rsidRPr="009B7512" w:rsidRDefault="00960AB1" w:rsidP="00960AB1">
            <w:pPr>
              <w:pStyle w:val="Sprechblasentext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B7512">
              <w:rPr>
                <w:rFonts w:ascii="Times New Roman" w:hAnsi="Times New Roman" w:cs="Times New Roman"/>
                <w:sz w:val="22"/>
                <w:szCs w:val="22"/>
              </w:rPr>
              <w:t>Austria - klimat, krainy geograficzne, jeziora, rzeki, góry.</w:t>
            </w:r>
          </w:p>
          <w:p w14:paraId="7DC8D7CE" w14:textId="77777777" w:rsidR="00960AB1" w:rsidRPr="009B7512" w:rsidRDefault="00960AB1" w:rsidP="00960AB1">
            <w:pPr>
              <w:pStyle w:val="Sprechblasentext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B751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Austria- kraje związkowe, najważniejsze zabytki, święta, tradycje, festiwale, znane postacie, uniwersytety, muzea, biblioteki, dialekty.</w:t>
            </w:r>
          </w:p>
          <w:p w14:paraId="1D0BF073" w14:textId="77777777" w:rsidR="00DE6D19" w:rsidRPr="00EC1BBF" w:rsidRDefault="00960AB1" w:rsidP="00960AB1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9B7512">
              <w:rPr>
                <w:rFonts w:ascii="Times New Roman" w:hAnsi="Times New Roman" w:cs="Times New Roman"/>
                <w:sz w:val="22"/>
                <w:szCs w:val="22"/>
              </w:rPr>
              <w:t>Konfederacja Szwajcarska – charakterystyka kraju, języki, dialekty, najważniejsze zabytki, święta, tradycje, festiwale, znane postacie.</w:t>
            </w:r>
          </w:p>
          <w:p w14:paraId="6E1433EE" w14:textId="77777777" w:rsidR="00EC1BBF" w:rsidRDefault="00EC1BBF" w:rsidP="00960AB1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Lichtenstein- atrakcje turystyczne kraju.</w:t>
            </w:r>
          </w:p>
        </w:tc>
      </w:tr>
    </w:tbl>
    <w:p w14:paraId="191D3DE2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11DBD794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39E9FF64" w14:textId="77777777" w:rsidR="00DE6D19" w:rsidRDefault="00DE6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60F762C3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E6D19" w:rsidRPr="00EE2D25" w14:paraId="54C81DB4" w14:textId="77777777">
        <w:trPr>
          <w:trHeight w:val="1098"/>
        </w:trPr>
        <w:tc>
          <w:tcPr>
            <w:tcW w:w="9622" w:type="dxa"/>
          </w:tcPr>
          <w:p w14:paraId="0D94BEF7" w14:textId="77777777" w:rsidR="00EE2D25" w:rsidRPr="009B7512" w:rsidRDefault="00EE2D25" w:rsidP="00EE2D25">
            <w:pPr>
              <w:rPr>
                <w:sz w:val="22"/>
                <w:szCs w:val="22"/>
                <w:lang w:val="de-DE"/>
              </w:rPr>
            </w:pPr>
            <w:r w:rsidRPr="009B7512">
              <w:rPr>
                <w:sz w:val="22"/>
                <w:szCs w:val="22"/>
                <w:lang w:val="de-DE"/>
              </w:rPr>
              <w:t>Wybrane fragmenty:</w:t>
            </w:r>
          </w:p>
          <w:p w14:paraId="1E6EC154" w14:textId="77777777" w:rsidR="00EE2D25" w:rsidRPr="009B7512" w:rsidRDefault="00EE2D25" w:rsidP="00EE2D25">
            <w:pPr>
              <w:tabs>
                <w:tab w:val="left" w:pos="2160"/>
              </w:tabs>
              <w:jc w:val="both"/>
              <w:rPr>
                <w:sz w:val="22"/>
                <w:szCs w:val="22"/>
                <w:lang w:val="de-DE"/>
              </w:rPr>
            </w:pPr>
            <w:r w:rsidRPr="009B7512">
              <w:rPr>
                <w:sz w:val="22"/>
                <w:szCs w:val="22"/>
                <w:lang w:val="de-DE"/>
              </w:rPr>
              <w:t>Deutschland – Alles, was man wissen muss, Berlin 2015</w:t>
            </w:r>
          </w:p>
          <w:p w14:paraId="19FB84D1" w14:textId="77777777" w:rsidR="00EE2D25" w:rsidRPr="009B7512" w:rsidRDefault="00EE2D25" w:rsidP="00EE2D25">
            <w:pPr>
              <w:pStyle w:val="Nagwek1"/>
              <w:shd w:val="clear" w:color="auto" w:fill="FFFFFF"/>
              <w:jc w:val="both"/>
              <w:rPr>
                <w:rFonts w:ascii="Times New Roman" w:hAnsi="Times New Roman"/>
                <w:color w:val="111111"/>
                <w:sz w:val="22"/>
                <w:szCs w:val="22"/>
                <w:lang w:val="de-DE"/>
              </w:rPr>
            </w:pPr>
            <w:r w:rsidRPr="009B7512">
              <w:rPr>
                <w:rFonts w:ascii="Times New Roman" w:hAnsi="Times New Roman"/>
                <w:sz w:val="22"/>
                <w:szCs w:val="22"/>
                <w:lang w:val="de-DE"/>
              </w:rPr>
              <w:t xml:space="preserve">Wolk, U.: </w:t>
            </w:r>
            <w:r w:rsidRPr="009B7512">
              <w:rPr>
                <w:rStyle w:val="a-size-large"/>
                <w:rFonts w:ascii="Times New Roman" w:hAnsi="Times New Roman"/>
                <w:color w:val="111111"/>
                <w:sz w:val="22"/>
                <w:szCs w:val="22"/>
                <w:lang w:val="de-DE"/>
              </w:rPr>
              <w:t>PONS Typisch Deutsch: Rätsel &amp; Übungen zu Sprache, Kultur, Land und Leuten</w:t>
            </w:r>
            <w:r w:rsidRPr="009B7512">
              <w:rPr>
                <w:rStyle w:val="apple-converted-space"/>
                <w:rFonts w:ascii="Times New Roman" w:hAnsi="Times New Roman"/>
                <w:color w:val="111111"/>
                <w:sz w:val="22"/>
                <w:szCs w:val="22"/>
                <w:lang w:val="de-DE"/>
              </w:rPr>
              <w:t>, Stuttgart 2017</w:t>
            </w:r>
          </w:p>
          <w:p w14:paraId="6122FC79" w14:textId="77777777" w:rsidR="00EE2D25" w:rsidRDefault="00EE2D25" w:rsidP="00EE2D25">
            <w:pPr>
              <w:rPr>
                <w:sz w:val="22"/>
                <w:szCs w:val="22"/>
                <w:lang w:val="de-DE"/>
              </w:rPr>
            </w:pPr>
          </w:p>
          <w:p w14:paraId="163C90CA" w14:textId="77777777" w:rsidR="00EE2D25" w:rsidRPr="009B7512" w:rsidRDefault="00EE2D25" w:rsidP="00EE2D25">
            <w:pPr>
              <w:rPr>
                <w:sz w:val="22"/>
                <w:szCs w:val="22"/>
                <w:lang w:val="de-DE"/>
              </w:rPr>
            </w:pPr>
            <w:r w:rsidRPr="009B7512">
              <w:rPr>
                <w:sz w:val="22"/>
                <w:szCs w:val="22"/>
                <w:lang w:val="de-DE"/>
              </w:rPr>
              <w:t>Strony internetowe (wybrane artykuły):</w:t>
            </w:r>
          </w:p>
          <w:p w14:paraId="2C8B5F43" w14:textId="77777777" w:rsidR="00EE2D25" w:rsidRPr="009B7512" w:rsidRDefault="00EE2D25" w:rsidP="00EE2D25">
            <w:pPr>
              <w:pStyle w:val="Nagwek1"/>
              <w:jc w:val="both"/>
              <w:rPr>
                <w:rFonts w:ascii="Times New Roman" w:hAnsi="Times New Roman"/>
                <w:color w:val="000000"/>
                <w:spacing w:val="5"/>
                <w:sz w:val="22"/>
                <w:szCs w:val="22"/>
                <w:lang w:val="de-DE"/>
              </w:rPr>
            </w:pPr>
            <w:r w:rsidRPr="009B7512">
              <w:rPr>
                <w:rFonts w:ascii="Times New Roman" w:hAnsi="Times New Roman"/>
                <w:sz w:val="22"/>
                <w:szCs w:val="22"/>
                <w:lang w:val="de-DE"/>
              </w:rPr>
              <w:t xml:space="preserve">Tatsachen über Deutschland - </w:t>
            </w:r>
            <w:r w:rsidRPr="009B7512">
              <w:rPr>
                <w:rFonts w:ascii="Times New Roman" w:hAnsi="Times New Roman"/>
                <w:color w:val="000000"/>
                <w:spacing w:val="5"/>
                <w:sz w:val="22"/>
                <w:szCs w:val="22"/>
                <w:lang w:val="de-DE"/>
              </w:rPr>
              <w:t>Das Portal mit den aktuellen Daten, Fakten und Informationen über Deutschland : https://www.tatsachen-ueber-deutschland.de/de</w:t>
            </w:r>
          </w:p>
          <w:p w14:paraId="79D26AEC" w14:textId="77777777" w:rsidR="00EE2D25" w:rsidRPr="009B7512" w:rsidRDefault="00EE2D25" w:rsidP="00EE2D25">
            <w:pPr>
              <w:rPr>
                <w:sz w:val="22"/>
                <w:szCs w:val="22"/>
                <w:lang w:val="de-DE"/>
              </w:rPr>
            </w:pPr>
            <w:r w:rsidRPr="009B7512">
              <w:rPr>
                <w:sz w:val="22"/>
                <w:szCs w:val="22"/>
                <w:lang w:val="de-DE"/>
              </w:rPr>
              <w:t xml:space="preserve">Österreich ankommen und aufleben – DAS OFFIZIELLE TOURISMUS PORTAL: http://www.austria.info/at/service-fakten/uber-osterreich </w:t>
            </w:r>
          </w:p>
          <w:p w14:paraId="185CDAEB" w14:textId="77777777" w:rsidR="00FF17A8" w:rsidRDefault="00EE2D25" w:rsidP="00EE2D25">
            <w:pPr>
              <w:rPr>
                <w:sz w:val="22"/>
                <w:szCs w:val="22"/>
                <w:lang w:val="de-DE"/>
              </w:rPr>
            </w:pPr>
            <w:r w:rsidRPr="009B7512">
              <w:rPr>
                <w:sz w:val="22"/>
                <w:szCs w:val="22"/>
                <w:lang w:val="de-DE"/>
              </w:rPr>
              <w:t xml:space="preserve">Myswitzerland.com, Zahlen und Fakten: </w:t>
            </w:r>
            <w:r w:rsidR="00FF17A8" w:rsidRPr="00FF17A8">
              <w:rPr>
                <w:sz w:val="22"/>
                <w:szCs w:val="22"/>
                <w:lang w:val="de-DE"/>
              </w:rPr>
              <w:t>http://www.myswitzerland.com/de-de/allgemeine-fakten-ueber-die-schweiz.html</w:t>
            </w:r>
          </w:p>
          <w:p w14:paraId="3D473486" w14:textId="77777777" w:rsidR="00FF17A8" w:rsidRDefault="00984216" w:rsidP="00EE2D25">
            <w:pPr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.</w:t>
            </w:r>
          </w:p>
          <w:p w14:paraId="6FB6D9A2" w14:textId="77777777" w:rsidR="00FF17A8" w:rsidRPr="00984216" w:rsidRDefault="00FF17A8" w:rsidP="00984216">
            <w:pPr>
              <w:rPr>
                <w:sz w:val="22"/>
                <w:szCs w:val="22"/>
              </w:rPr>
            </w:pPr>
            <w:r w:rsidRPr="00984216">
              <w:rPr>
                <w:sz w:val="22"/>
                <w:szCs w:val="22"/>
              </w:rPr>
              <w:t xml:space="preserve">Materiały </w:t>
            </w:r>
            <w:r w:rsidR="00984216">
              <w:rPr>
                <w:sz w:val="22"/>
                <w:szCs w:val="22"/>
              </w:rPr>
              <w:t>własne prowadzącego.</w:t>
            </w:r>
          </w:p>
        </w:tc>
      </w:tr>
    </w:tbl>
    <w:p w14:paraId="1C2853FD" w14:textId="77777777" w:rsidR="00DE6D19" w:rsidRPr="00984216" w:rsidRDefault="00DE6D19">
      <w:pPr>
        <w:rPr>
          <w:rFonts w:ascii="Arial" w:hAnsi="Arial" w:cs="Arial"/>
          <w:sz w:val="22"/>
          <w:szCs w:val="16"/>
        </w:rPr>
      </w:pPr>
    </w:p>
    <w:p w14:paraId="522AE355" w14:textId="77777777" w:rsidR="00DE6D19" w:rsidRDefault="00DE6D1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14:paraId="52600639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E6D19" w:rsidRPr="00EE37EF" w14:paraId="42706904" w14:textId="77777777">
        <w:trPr>
          <w:trHeight w:val="1112"/>
        </w:trPr>
        <w:tc>
          <w:tcPr>
            <w:tcW w:w="9622" w:type="dxa"/>
          </w:tcPr>
          <w:p w14:paraId="48DBAA73" w14:textId="77777777" w:rsidR="003B56C9" w:rsidRPr="009B7512" w:rsidRDefault="003B56C9" w:rsidP="003B56C9">
            <w:pPr>
              <w:widowControl/>
              <w:suppressAutoHyphens w:val="0"/>
              <w:autoSpaceDE/>
              <w:autoSpaceDN w:val="0"/>
              <w:jc w:val="both"/>
              <w:rPr>
                <w:sz w:val="22"/>
                <w:szCs w:val="22"/>
                <w:lang w:val="de-DE"/>
              </w:rPr>
            </w:pPr>
            <w:r w:rsidRPr="009B7512">
              <w:rPr>
                <w:sz w:val="22"/>
                <w:szCs w:val="22"/>
                <w:lang w:val="de-DE"/>
              </w:rPr>
              <w:t>Bęza S.: Eine kleine Landeskunde der deutschsprachigen Länder, Warszawa 2004</w:t>
            </w:r>
          </w:p>
          <w:p w14:paraId="2E26CD47" w14:textId="77777777" w:rsidR="003B56C9" w:rsidRPr="009B7512" w:rsidRDefault="003B56C9" w:rsidP="003B56C9">
            <w:pPr>
              <w:widowControl/>
              <w:suppressAutoHyphens w:val="0"/>
              <w:autoSpaceDE/>
              <w:autoSpaceDN w:val="0"/>
              <w:jc w:val="both"/>
              <w:rPr>
                <w:color w:val="333333"/>
                <w:sz w:val="22"/>
                <w:szCs w:val="22"/>
                <w:shd w:val="clear" w:color="auto" w:fill="FFFFFF"/>
                <w:lang w:val="de-DE"/>
              </w:rPr>
            </w:pPr>
            <w:r w:rsidRPr="009B7512">
              <w:rPr>
                <w:sz w:val="22"/>
                <w:szCs w:val="22"/>
                <w:lang w:val="de-DE"/>
              </w:rPr>
              <w:t xml:space="preserve">Hartewig, K.: Das ist Deutschland! : Eine Landeskunde für alle, </w:t>
            </w:r>
            <w:r w:rsidRPr="009B7512">
              <w:rPr>
                <w:color w:val="333333"/>
                <w:sz w:val="22"/>
                <w:szCs w:val="22"/>
                <w:shd w:val="clear" w:color="auto" w:fill="FFFFFF"/>
                <w:lang w:val="de-DE"/>
              </w:rPr>
              <w:t>Norderstedt 2016</w:t>
            </w:r>
          </w:p>
          <w:p w14:paraId="219DEBEB" w14:textId="77777777" w:rsidR="00DE6D19" w:rsidRPr="003B56C9" w:rsidRDefault="00DE6D19">
            <w:pPr>
              <w:rPr>
                <w:rFonts w:ascii="Arial" w:hAnsi="Arial" w:cs="Arial"/>
                <w:sz w:val="22"/>
                <w:szCs w:val="16"/>
                <w:lang w:val="de-DE"/>
              </w:rPr>
            </w:pPr>
          </w:p>
        </w:tc>
      </w:tr>
    </w:tbl>
    <w:p w14:paraId="6D79A5B4" w14:textId="77777777" w:rsidR="00DE6D19" w:rsidRPr="003B56C9" w:rsidRDefault="00DE6D19">
      <w:pPr>
        <w:rPr>
          <w:rFonts w:ascii="Arial" w:hAnsi="Arial" w:cs="Arial"/>
          <w:sz w:val="22"/>
          <w:szCs w:val="16"/>
          <w:lang w:val="de-DE"/>
        </w:rPr>
      </w:pPr>
    </w:p>
    <w:p w14:paraId="6ED6CFC4" w14:textId="77777777" w:rsidR="00DE6D19" w:rsidRPr="003B56C9" w:rsidRDefault="00DE6D19">
      <w:pPr>
        <w:rPr>
          <w:rFonts w:ascii="Arial" w:hAnsi="Arial" w:cs="Arial"/>
          <w:sz w:val="22"/>
          <w:szCs w:val="16"/>
          <w:lang w:val="de-DE"/>
        </w:rPr>
      </w:pPr>
    </w:p>
    <w:p w14:paraId="41ED8944" w14:textId="77777777" w:rsidR="00DE6D19" w:rsidRPr="003B56C9" w:rsidRDefault="00DE6D19">
      <w:pPr>
        <w:pStyle w:val="Tekstdymka1"/>
        <w:rPr>
          <w:rFonts w:ascii="Arial" w:hAnsi="Arial" w:cs="Arial"/>
          <w:sz w:val="22"/>
          <w:lang w:val="de-DE"/>
        </w:rPr>
      </w:pPr>
    </w:p>
    <w:p w14:paraId="50B7C14E" w14:textId="77777777" w:rsidR="00DE6D19" w:rsidRDefault="00DE6D19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347FB1BE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E6D19" w14:paraId="33858477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1D288C9" w14:textId="77777777" w:rsidR="00DE6D19" w:rsidRDefault="00DE6D1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24D65ACB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4E65D412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DE6D19" w14:paraId="2430713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24379F7A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4EDC16C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30220542" w14:textId="77777777" w:rsidR="00DE6D19" w:rsidRDefault="00EE2D2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DE6D19" w14:paraId="55E86F50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1744CAE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15AE992A" w14:textId="77777777" w:rsidR="00DE6D19" w:rsidRDefault="00DE6D19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6368DBD" w14:textId="77777777" w:rsidR="00DE6D19" w:rsidRDefault="00EE2D2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DE6D19" w14:paraId="1833E18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103403B" w14:textId="77777777" w:rsidR="00DE6D19" w:rsidRDefault="00DE6D1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04C3EE0E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B9041A9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DE6D19" w14:paraId="5278D1D8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9602967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92105B9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22E5519E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DE6D19" w14:paraId="1B1626CA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0173532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5607DF5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1CCDBB9" w14:textId="77777777" w:rsidR="00DE6D19" w:rsidRDefault="00EE2D2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DE6D19" w14:paraId="4F031088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BDAC7D5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33115E9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Przygotowanie do </w:t>
            </w:r>
            <w:r w:rsidR="00EE2D2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kolokwiów/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D227C30" w14:textId="77777777" w:rsidR="00DE6D19" w:rsidRDefault="00EE2D2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DE6D19" w14:paraId="261CF5BD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39E1C1B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23A90476" w14:textId="77777777" w:rsidR="00DE6D19" w:rsidRDefault="00EE2D2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DE6D19" w14:paraId="4CA17047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00C2974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D9F2028" w14:textId="77777777" w:rsidR="00DE6D19" w:rsidRDefault="00EE2D2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14:paraId="685D3426" w14:textId="77777777" w:rsidR="00781000" w:rsidRDefault="00781000">
      <w:pPr>
        <w:pStyle w:val="Tekstdymka1"/>
        <w:rPr>
          <w:rFonts w:ascii="Arial" w:hAnsi="Arial" w:cs="Arial"/>
          <w:sz w:val="22"/>
        </w:rPr>
      </w:pPr>
    </w:p>
    <w:sectPr w:rsidR="00781000" w:rsidSect="00AD4D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EE8FE" w14:textId="77777777" w:rsidR="008F1A5B" w:rsidRDefault="008F1A5B">
      <w:r>
        <w:separator/>
      </w:r>
    </w:p>
  </w:endnote>
  <w:endnote w:type="continuationSeparator" w:id="0">
    <w:p w14:paraId="4C8A81C9" w14:textId="77777777" w:rsidR="008F1A5B" w:rsidRDefault="008F1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10A1A" w14:textId="77777777" w:rsidR="00DE6D19" w:rsidRDefault="00DE6D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FF4D9" w14:textId="77777777" w:rsidR="00DE6D19" w:rsidRDefault="00EE37E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84216">
      <w:rPr>
        <w:noProof/>
      </w:rPr>
      <w:t>4</w:t>
    </w:r>
    <w:r>
      <w:rPr>
        <w:noProof/>
      </w:rPr>
      <w:fldChar w:fldCharType="end"/>
    </w:r>
  </w:p>
  <w:p w14:paraId="17D0EB72" w14:textId="77777777" w:rsidR="00DE6D19" w:rsidRDefault="00DE6D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5E4BA" w14:textId="77777777" w:rsidR="00DE6D19" w:rsidRDefault="00DE6D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68645" w14:textId="77777777" w:rsidR="008F1A5B" w:rsidRDefault="008F1A5B">
      <w:r>
        <w:separator/>
      </w:r>
    </w:p>
  </w:footnote>
  <w:footnote w:type="continuationSeparator" w:id="0">
    <w:p w14:paraId="7F1AF167" w14:textId="77777777" w:rsidR="008F1A5B" w:rsidRDefault="008F1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FF8E0" w14:textId="77777777" w:rsidR="00DE6D19" w:rsidRDefault="00DE6D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8149E" w14:textId="77777777" w:rsidR="00DE6D19" w:rsidRDefault="00DE6D19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867D1" w14:textId="77777777" w:rsidR="00DE6D19" w:rsidRDefault="00DE6D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004AF1"/>
    <w:multiLevelType w:val="hybridMultilevel"/>
    <w:tmpl w:val="75BC40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29E2"/>
    <w:rsid w:val="00121104"/>
    <w:rsid w:val="001D7A35"/>
    <w:rsid w:val="00303F9E"/>
    <w:rsid w:val="003B56C9"/>
    <w:rsid w:val="0041062E"/>
    <w:rsid w:val="00551C82"/>
    <w:rsid w:val="0056172A"/>
    <w:rsid w:val="005C0B9A"/>
    <w:rsid w:val="006D43C3"/>
    <w:rsid w:val="006E53BE"/>
    <w:rsid w:val="007315AB"/>
    <w:rsid w:val="00781000"/>
    <w:rsid w:val="008F1A5B"/>
    <w:rsid w:val="009429E2"/>
    <w:rsid w:val="00960AB1"/>
    <w:rsid w:val="009700DB"/>
    <w:rsid w:val="00984216"/>
    <w:rsid w:val="00A20895"/>
    <w:rsid w:val="00A42872"/>
    <w:rsid w:val="00A46D3E"/>
    <w:rsid w:val="00AD4DD7"/>
    <w:rsid w:val="00DE6D19"/>
    <w:rsid w:val="00EB7E98"/>
    <w:rsid w:val="00EC1BBF"/>
    <w:rsid w:val="00EE2D25"/>
    <w:rsid w:val="00EE37EF"/>
    <w:rsid w:val="00EE705F"/>
    <w:rsid w:val="00FD7FE1"/>
    <w:rsid w:val="00FF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C4D46"/>
  <w15:docId w15:val="{DFE32A3D-E15F-48E7-AB2C-3291214D9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AD4DD7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AD4DD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AD4DD7"/>
  </w:style>
  <w:style w:type="character" w:styleId="Numerstrony">
    <w:name w:val="page number"/>
    <w:semiHidden/>
    <w:rsid w:val="00AD4DD7"/>
    <w:rPr>
      <w:sz w:val="14"/>
      <w:szCs w:val="14"/>
    </w:rPr>
  </w:style>
  <w:style w:type="paragraph" w:styleId="Tekstpodstawowy">
    <w:name w:val="Body Text"/>
    <w:basedOn w:val="Normalny"/>
    <w:semiHidden/>
    <w:rsid w:val="00AD4DD7"/>
    <w:pPr>
      <w:spacing w:after="120"/>
    </w:pPr>
  </w:style>
  <w:style w:type="paragraph" w:customStyle="1" w:styleId="Podpis1">
    <w:name w:val="Podpis1"/>
    <w:basedOn w:val="Normalny"/>
    <w:rsid w:val="00AD4DD7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AD4DD7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AD4DD7"/>
  </w:style>
  <w:style w:type="paragraph" w:styleId="Stopka">
    <w:name w:val="footer"/>
    <w:basedOn w:val="Normalny"/>
    <w:semiHidden/>
    <w:rsid w:val="00AD4DD7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AD4DD7"/>
    <w:pPr>
      <w:suppressLineNumbers/>
    </w:pPr>
  </w:style>
  <w:style w:type="paragraph" w:customStyle="1" w:styleId="Nagwektabeli">
    <w:name w:val="Nagłówek tabeli"/>
    <w:basedOn w:val="Zawartotabeli"/>
    <w:rsid w:val="00AD4DD7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AD4DD7"/>
  </w:style>
  <w:style w:type="paragraph" w:customStyle="1" w:styleId="Indeks">
    <w:name w:val="Indeks"/>
    <w:basedOn w:val="Normalny"/>
    <w:rsid w:val="00AD4DD7"/>
    <w:pPr>
      <w:suppressLineNumbers/>
    </w:pPr>
  </w:style>
  <w:style w:type="character" w:styleId="Odwoaniedokomentarza">
    <w:name w:val="annotation reference"/>
    <w:semiHidden/>
    <w:rsid w:val="00AD4DD7"/>
    <w:rPr>
      <w:sz w:val="16"/>
      <w:szCs w:val="16"/>
    </w:rPr>
  </w:style>
  <w:style w:type="paragraph" w:styleId="Tekstkomentarza">
    <w:name w:val="annotation text"/>
    <w:basedOn w:val="Normalny"/>
    <w:semiHidden/>
    <w:rsid w:val="00AD4DD7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AD4DD7"/>
    <w:rPr>
      <w:b/>
      <w:bCs/>
    </w:rPr>
  </w:style>
  <w:style w:type="paragraph" w:customStyle="1" w:styleId="Tekstdymka1">
    <w:name w:val="Tekst dymka1"/>
    <w:basedOn w:val="Normalny"/>
    <w:rsid w:val="00AD4DD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AD4DD7"/>
    <w:rPr>
      <w:sz w:val="20"/>
      <w:szCs w:val="20"/>
    </w:rPr>
  </w:style>
  <w:style w:type="character" w:styleId="Odwoanieprzypisudolnego">
    <w:name w:val="footnote reference"/>
    <w:semiHidden/>
    <w:rsid w:val="00AD4DD7"/>
    <w:rPr>
      <w:vertAlign w:val="superscript"/>
    </w:rPr>
  </w:style>
  <w:style w:type="character" w:customStyle="1" w:styleId="StopkaZnak">
    <w:name w:val="Stopka Znak"/>
    <w:rsid w:val="00AD4DD7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03F9E"/>
    <w:rPr>
      <w:color w:val="0000FF"/>
      <w:u w:val="single"/>
    </w:rPr>
  </w:style>
  <w:style w:type="character" w:customStyle="1" w:styleId="FontStyle37">
    <w:name w:val="Font Style37"/>
    <w:uiPriority w:val="99"/>
    <w:rsid w:val="00303F9E"/>
    <w:rPr>
      <w:rFonts w:ascii="Verdana" w:hAnsi="Verdana" w:cs="Verdana" w:hint="default"/>
      <w:sz w:val="14"/>
      <w:szCs w:val="14"/>
    </w:rPr>
  </w:style>
  <w:style w:type="paragraph" w:customStyle="1" w:styleId="Sprechblasentext1">
    <w:name w:val="Sprechblasentext1"/>
    <w:basedOn w:val="Normalny"/>
    <w:rsid w:val="00960AB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EE2D25"/>
  </w:style>
  <w:style w:type="character" w:customStyle="1" w:styleId="a-size-large">
    <w:name w:val="a-size-large"/>
    <w:rsid w:val="00EE2D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653E7976F25C43BA0E71D4A0658145" ma:contentTypeVersion="" ma:contentTypeDescription="Utwórz nowy dokument." ma:contentTypeScope="" ma:versionID="6e656cca45fd236b26d0050d698553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ec4c7b05c76d60ee97006aba598cf4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10C7D0-8521-4914-B15D-0E6608D8662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EB6934D-5E25-4EF1-AA33-9742FE230D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683B2B-7AAD-4589-850E-08303488D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813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Joanna Gospodarczyk</cp:lastModifiedBy>
  <cp:revision>2</cp:revision>
  <cp:lastPrinted>2012-01-27T06:28:00Z</cp:lastPrinted>
  <dcterms:created xsi:type="dcterms:W3CDTF">2019-09-19T07:16:00Z</dcterms:created>
  <dcterms:modified xsi:type="dcterms:W3CDTF">2019-09-19T07:16:00Z</dcterms:modified>
</cp:coreProperties>
</file>